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CA" w:rsidRPr="00A46C2C" w:rsidRDefault="00256D58">
      <w:pPr>
        <w:rPr>
          <w:rFonts w:ascii="Times New Roman" w:hAnsi="Times New Roman" w:cs="Times New Roman"/>
          <w:lang w:val="en-US"/>
        </w:rPr>
      </w:pPr>
      <w:r w:rsidRPr="00256D58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469.65pt;margin-top:26.55pt;width:.05pt;height:14.9pt;z-index:251687936" o:connectortype="straight">
            <v:stroke endarrow="block"/>
          </v:shape>
        </w:pict>
      </w:r>
      <w:r w:rsidRPr="00256D58">
        <w:rPr>
          <w:noProof/>
          <w:lang w:eastAsia="ru-RU"/>
        </w:rPr>
        <w:pict>
          <v:shape id="_x0000_s1055" type="#_x0000_t32" style="position:absolute;margin-left:303.3pt;margin-top:26.55pt;width:0;height:14.9pt;z-index:251686912" o:connectortype="straight">
            <v:stroke endarrow="block"/>
          </v:shape>
        </w:pict>
      </w:r>
      <w:r w:rsidRPr="00256D58">
        <w:rPr>
          <w:noProof/>
          <w:lang w:eastAsia="ru-RU"/>
        </w:rPr>
        <w:pict>
          <v:shape id="_x0000_s1052" type="#_x0000_t32" style="position:absolute;margin-left:120.4pt;margin-top:26.55pt;width:0;height:14.9pt;z-index:251684864" o:connectortype="straight">
            <v:stroke endarrow="block"/>
          </v:shape>
        </w:pict>
      </w:r>
      <w:r w:rsidRPr="00256D58">
        <w:rPr>
          <w:noProof/>
          <w:lang w:eastAsia="ru-RU"/>
        </w:rPr>
        <w:pict>
          <v:rect id="_x0000_s1051" style="position:absolute;margin-left:99pt;margin-top:-1.65pt;width:551.65pt;height:28.2pt;z-index:251683840">
            <v:textbox style="mso-next-textbox:#_x0000_s1051">
              <w:txbxContent>
                <w:p w:rsidR="005B515A" w:rsidRPr="005B515A" w:rsidRDefault="005B515A" w:rsidP="005B515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5B515A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șef al Direcției generale finanțe</w:t>
                  </w:r>
                </w:p>
              </w:txbxContent>
            </v:textbox>
          </v:rect>
        </w:pict>
      </w:r>
      <w:r w:rsidRPr="00256D58">
        <w:rPr>
          <w:noProof/>
          <w:lang w:eastAsia="ru-RU"/>
        </w:rPr>
        <w:pict>
          <v:shape id="_x0000_s1057" type="#_x0000_t32" style="position:absolute;margin-left:303.3pt;margin-top:94.95pt;width:.95pt;height:26.25pt;z-index:251688960" o:connectortype="straight">
            <v:stroke endarrow="block"/>
          </v:shape>
        </w:pict>
      </w:r>
      <w:r w:rsidRPr="00256D58">
        <w:rPr>
          <w:noProof/>
          <w:lang w:eastAsia="ru-RU"/>
        </w:rPr>
        <w:pict>
          <v:shape id="_x0000_s1054" type="#_x0000_t32" style="position:absolute;margin-left:108.7pt;margin-top:83.25pt;width:0;height:25.2pt;z-index:251685888" o:connectortype="straight">
            <v:stroke endarrow="block"/>
          </v:shape>
        </w:pict>
      </w:r>
      <w:r w:rsidRPr="00256D58">
        <w:rPr>
          <w:noProof/>
          <w:lang w:eastAsia="ru-RU"/>
        </w:rPr>
        <w:pict>
          <v:rect id="_x0000_s1032" style="position:absolute;margin-left:42.3pt;margin-top:41.45pt;width:139.4pt;height:41.8pt;z-index:251664384">
            <v:textbox style="mso-next-textbox:#_x0000_s1032">
              <w:txbxContent>
                <w:p w:rsidR="00BC5E1E" w:rsidRPr="005E34C5" w:rsidRDefault="00BC5E1E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Șef adjunct</w:t>
                  </w:r>
                  <w:r w:rsid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al </w:t>
                  </w: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DGF, șef al Direcției buget și sinteză</w:t>
                  </w:r>
                </w:p>
              </w:txbxContent>
            </v:textbox>
          </v:rect>
        </w:pict>
      </w:r>
      <w:r w:rsidRPr="00256D58">
        <w:rPr>
          <w:noProof/>
          <w:lang w:eastAsia="ru-RU"/>
        </w:rPr>
        <w:pict>
          <v:rect id="_x0000_s1037" style="position:absolute;margin-left:413.25pt;margin-top:41.45pt;width:133.3pt;height:53.5pt;z-index:251669504">
            <v:textbox style="mso-next-textbox:#_x0000_s1037">
              <w:txbxContent>
                <w:p w:rsidR="00FE75D0" w:rsidRPr="005E34C5" w:rsidRDefault="00FE75D0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Șef adjunct</w:t>
                  </w:r>
                  <w:r w:rsid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al </w:t>
                  </w: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DGF, șef al Direcției control financiar tematic</w:t>
                  </w:r>
                </w:p>
              </w:txbxContent>
            </v:textbox>
          </v:rect>
        </w:pict>
      </w:r>
      <w:r w:rsidRPr="00256D58">
        <w:rPr>
          <w:noProof/>
          <w:lang w:eastAsia="ru-RU"/>
        </w:rPr>
        <w:pict>
          <v:rect id="_x0000_s1033" style="position:absolute;margin-left:222.55pt;margin-top:41.45pt;width:166.35pt;height:53.5pt;z-index:251665408">
            <v:textbox style="mso-next-textbox:#_x0000_s1033">
              <w:txbxContent>
                <w:p w:rsidR="00FE75D0" w:rsidRPr="005E34C5" w:rsidRDefault="00FE75D0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Șef adjunct </w:t>
                  </w:r>
                  <w:r w:rsid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al </w:t>
                  </w: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DGF, șef al Direcției sinteza veniturilor și cheltuielilor de ordin economic</w:t>
                  </w:r>
                </w:p>
              </w:txbxContent>
            </v:textbox>
          </v:rect>
        </w:pict>
      </w:r>
      <w:r w:rsidR="00FE75D0">
        <w:rPr>
          <w:noProof/>
          <w:lang w:eastAsia="ru-RU"/>
        </w:rPr>
        <w:t xml:space="preserve"> </w:t>
      </w:r>
    </w:p>
    <w:p w:rsidR="004342CA" w:rsidRPr="004342CA" w:rsidRDefault="00256D58" w:rsidP="004342CA">
      <w:pPr>
        <w:rPr>
          <w:rFonts w:ascii="Times New Roman" w:hAnsi="Times New Roman" w:cs="Times New Roman"/>
          <w:lang w:val="en-US"/>
        </w:rPr>
      </w:pPr>
      <w:r w:rsidRPr="00256D58">
        <w:rPr>
          <w:noProof/>
          <w:lang w:eastAsia="ru-RU"/>
        </w:rPr>
        <w:pict>
          <v:shape id="_x0000_s1103" type="#_x0000_t32" style="position:absolute;margin-left:615.6pt;margin-top:2pt;width:0;height:14.9pt;z-index:251723776" o:connectortype="straight">
            <v:stroke endarrow="block"/>
          </v:shape>
        </w:pict>
      </w:r>
      <w:r w:rsidRPr="00256D58">
        <w:rPr>
          <w:noProof/>
          <w:lang w:eastAsia="ru-RU"/>
        </w:rPr>
        <w:pict>
          <v:shape id="_x0000_s1063" type="#_x0000_t32" style="position:absolute;margin-left:200.15pt;margin-top:2pt;width:1.95pt;height:257.35pt;z-index:251691008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82" style="position:absolute;margin-left:574.75pt;margin-top:16.9pt;width:123.6pt;height:46.9pt;z-index:251706368">
            <v:textbox style="mso-next-textbox:#_x0000_s1082">
              <w:txbxContent>
                <w:p w:rsidR="004342CA" w:rsidRPr="005E34C5" w:rsidRDefault="004342CA" w:rsidP="004342CA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Direcția rapoarte financiare,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</w:t>
                  </w: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șef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al </w:t>
                  </w: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Direcție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i</w:t>
                  </w:r>
                </w:p>
                <w:p w:rsidR="004342CA" w:rsidRPr="004342CA" w:rsidRDefault="004342CA">
                  <w:pPr>
                    <w:rPr>
                      <w:lang w:val="ro-RO"/>
                    </w:rPr>
                  </w:pPr>
                </w:p>
              </w:txbxContent>
            </v:textbox>
          </v:rect>
        </w:pict>
      </w:r>
    </w:p>
    <w:p w:rsidR="004342CA" w:rsidRPr="004342CA" w:rsidRDefault="004342CA" w:rsidP="004342CA">
      <w:pPr>
        <w:tabs>
          <w:tab w:val="left" w:pos="12298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</w:p>
    <w:p w:rsidR="004342CA" w:rsidRPr="004342CA" w:rsidRDefault="00256D58" w:rsidP="004342C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106" type="#_x0000_t32" style="position:absolute;margin-left:624.4pt;margin-top:14.7pt;width:.95pt;height:14.4pt;z-index:2517258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05" type="#_x0000_t32" style="position:absolute;margin-left:469.65pt;margin-top:21.3pt;width:.05pt;height:13.5pt;flip:x;z-index:251724800" o:connectortype="straight">
            <v:stroke endarrow="block"/>
          </v:shape>
        </w:pict>
      </w:r>
    </w:p>
    <w:p w:rsidR="004342CA" w:rsidRPr="004342CA" w:rsidRDefault="00256D58" w:rsidP="004342C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84" style="position:absolute;margin-left:579.4pt;margin-top:10.25pt;width:111.1pt;height:42.9pt;z-index:251708416">
            <v:textbox>
              <w:txbxContent>
                <w:p w:rsidR="004342CA" w:rsidRPr="005E34C5" w:rsidRDefault="004342CA" w:rsidP="004342C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Secția rapoarte și analize ale bugetelor UAT</w:t>
                  </w:r>
                </w:p>
                <w:p w:rsidR="004342CA" w:rsidRPr="004342CA" w:rsidRDefault="004342CA">
                  <w:pPr>
                    <w:rPr>
                      <w:lang w:val="ro-RO"/>
                    </w:rPr>
                  </w:pPr>
                </w:p>
              </w:txbxContent>
            </v:textbox>
          </v:rect>
        </w:pict>
      </w:r>
      <w:r w:rsidRPr="00256D58">
        <w:rPr>
          <w:noProof/>
          <w:lang w:eastAsia="ru-RU"/>
        </w:rPr>
        <w:pict>
          <v:rect id="_x0000_s1026" style="position:absolute;margin-left:42.3pt;margin-top:4.55pt;width:139.4pt;height:251.2pt;z-index:251658240"/>
        </w:pict>
      </w:r>
      <w:r w:rsidRPr="00256D58">
        <w:rPr>
          <w:noProof/>
          <w:lang w:eastAsia="ru-RU"/>
        </w:rPr>
        <w:pict>
          <v:rect id="_x0000_s1027" style="position:absolute;margin-left:49.35pt;margin-top:14.15pt;width:122.6pt;height:24.45pt;z-index:251659264">
            <v:textbox style="mso-next-textbox:#_x0000_s1027">
              <w:txbxContent>
                <w:p w:rsidR="00B24EF3" w:rsidRPr="005E34C5" w:rsidRDefault="00B24EF3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Secția sintez</w:t>
                  </w:r>
                  <w:r w:rsidR="004171A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ă</w:t>
                  </w: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bugetară</w:t>
                  </w:r>
                </w:p>
              </w:txbxContent>
            </v:textbox>
          </v:rect>
        </w:pict>
      </w:r>
      <w:r w:rsidRPr="00256D58">
        <w:rPr>
          <w:noProof/>
          <w:lang w:eastAsia="ru-RU"/>
        </w:rPr>
        <w:pict>
          <v:rect id="_x0000_s1034" style="position:absolute;margin-left:222.55pt;margin-top:23pt;width:160.55pt;height:106.1pt;z-index:251666432"/>
        </w:pict>
      </w:r>
      <w:r w:rsidRPr="00256D58">
        <w:rPr>
          <w:noProof/>
          <w:lang w:eastAsia="ru-RU"/>
        </w:rPr>
        <w:pict>
          <v:rect id="_x0000_s1039" style="position:absolute;margin-left:421.05pt;margin-top:19.1pt;width:114.8pt;height:34.05pt;z-index:251671552">
            <v:textbox style="mso-next-textbox:#_x0000_s1039">
              <w:txbxContent>
                <w:p w:rsidR="00FE75D0" w:rsidRPr="005E34C5" w:rsidRDefault="00FE75D0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Secția control tematic în </w:t>
                  </w:r>
                  <w:r w:rsidR="0077537B"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instituțiile publice</w:t>
                  </w:r>
                </w:p>
              </w:txbxContent>
            </v:textbox>
          </v:rect>
        </w:pict>
      </w:r>
      <w:r w:rsidRPr="00256D58">
        <w:rPr>
          <w:noProof/>
          <w:lang w:eastAsia="ru-RU"/>
        </w:rPr>
        <w:pict>
          <v:rect id="_x0000_s1038" style="position:absolute;margin-left:413.25pt;margin-top:10.25pt;width:133.3pt;height:146.95pt;z-index:251670528"/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83" style="position:absolute;margin-left:574.75pt;margin-top:4.55pt;width:123.6pt;height:165.6pt;z-index:251707392"/>
        </w:pict>
      </w:r>
    </w:p>
    <w:p w:rsidR="004342CA" w:rsidRPr="004342CA" w:rsidRDefault="00256D58" w:rsidP="004342CA">
      <w:pPr>
        <w:tabs>
          <w:tab w:val="left" w:pos="11773"/>
        </w:tabs>
        <w:rPr>
          <w:rFonts w:ascii="Times New Roman" w:hAnsi="Times New Roman" w:cs="Times New Roman"/>
          <w:lang w:val="en-US"/>
        </w:rPr>
      </w:pPr>
      <w:r w:rsidRPr="00256D58">
        <w:rPr>
          <w:noProof/>
          <w:lang w:eastAsia="ru-RU"/>
        </w:rPr>
        <w:pict>
          <v:rect id="_x0000_s1028" style="position:absolute;margin-left:49.35pt;margin-top:21.1pt;width:122.6pt;height:37.45pt;z-index:251660288">
            <v:textbox style="mso-next-textbox:#_x0000_s1028">
              <w:txbxContent>
                <w:p w:rsidR="00B24EF3" w:rsidRPr="005E34C5" w:rsidRDefault="00B24EF3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Secția finanțe în învățământ și cultură</w:t>
                  </w:r>
                </w:p>
              </w:txbxContent>
            </v:textbox>
          </v:rect>
        </w:pict>
      </w:r>
      <w:r w:rsidRPr="00256D58">
        <w:rPr>
          <w:noProof/>
          <w:lang w:eastAsia="ru-RU"/>
        </w:rPr>
        <w:pict>
          <v:rect id="_x0000_s1035" style="position:absolute;margin-left:234.2pt;margin-top:14.1pt;width:138.2pt;height:35pt;z-index:251667456">
            <v:textbox style="mso-next-textbox:#_x0000_s1035">
              <w:txbxContent>
                <w:p w:rsidR="00FE75D0" w:rsidRPr="005E34C5" w:rsidRDefault="00FE75D0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Secția cheltuieli de ordin economic</w:t>
                  </w:r>
                </w:p>
              </w:txbxContent>
            </v:textbox>
          </v:rect>
        </w:pict>
      </w:r>
      <w:r w:rsidR="004342CA">
        <w:rPr>
          <w:rFonts w:ascii="Times New Roman" w:hAnsi="Times New Roman" w:cs="Times New Roman"/>
          <w:lang w:val="en-US"/>
        </w:rPr>
        <w:tab/>
      </w:r>
    </w:p>
    <w:p w:rsidR="004342CA" w:rsidRPr="004342CA" w:rsidRDefault="00256D58" w:rsidP="004342C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85" style="position:absolute;margin-left:579.4pt;margin-top:9pt;width:111.1pt;height:42.8pt;z-index:251709440">
            <v:textbox>
              <w:txbxContent>
                <w:p w:rsidR="00945042" w:rsidRDefault="004342CA" w:rsidP="0094504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Secția planificarea</w:t>
                  </w:r>
                </w:p>
                <w:p w:rsidR="004342CA" w:rsidRPr="00945042" w:rsidRDefault="004342CA" w:rsidP="00945042">
                  <w:pPr>
                    <w:spacing w:after="0" w:line="240" w:lineRule="auto"/>
                    <w:rPr>
                      <w:lang w:val="en-US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și executarea </w:t>
                  </w:r>
                  <w:r w:rsidR="00945042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cheltuielilor  Direcției</w:t>
                  </w:r>
                </w:p>
              </w:txbxContent>
            </v:textbox>
          </v:rect>
        </w:pict>
      </w:r>
      <w:r w:rsidRPr="00256D58">
        <w:rPr>
          <w:noProof/>
          <w:lang w:eastAsia="ru-RU"/>
        </w:rPr>
        <w:pict>
          <v:rect id="_x0000_s1040" style="position:absolute;margin-left:421.05pt;margin-top:9pt;width:116.75pt;height:85.65pt;z-index:251672576">
            <v:textbox style="mso-next-textbox:#_x0000_s1040">
              <w:txbxContent>
                <w:p w:rsidR="0077537B" w:rsidRPr="005E34C5" w:rsidRDefault="0077537B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Secția control și analiza economico-financiară a activității </w:t>
                  </w:r>
                  <w:r w:rsidR="00880DB9"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î</w:t>
                  </w: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ntreprinderilor municipale și societăților pe acțiuni</w:t>
                  </w:r>
                </w:p>
              </w:txbxContent>
            </v:textbox>
          </v:rect>
        </w:pict>
      </w:r>
    </w:p>
    <w:p w:rsidR="004342CA" w:rsidRPr="004342CA" w:rsidRDefault="00256D58" w:rsidP="004342CA">
      <w:pPr>
        <w:rPr>
          <w:rFonts w:ascii="Times New Roman" w:hAnsi="Times New Roman" w:cs="Times New Roman"/>
          <w:lang w:val="en-US"/>
        </w:rPr>
      </w:pPr>
      <w:r w:rsidRPr="00256D58">
        <w:rPr>
          <w:noProof/>
          <w:lang w:eastAsia="ru-RU"/>
        </w:rPr>
        <w:pict>
          <v:rect id="_x0000_s1029" style="position:absolute;margin-left:49.35pt;margin-top:18.55pt;width:122.6pt;height:44.9pt;z-index:251661312">
            <v:textbox style="mso-next-textbox:#_x0000_s1029">
              <w:txbxContent>
                <w:p w:rsidR="00B24EF3" w:rsidRPr="005E34C5" w:rsidRDefault="00B24EF3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</w:t>
                  </w:r>
                  <w:r w:rsidR="00607C8A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rviciul </w:t>
                  </w: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finanțe în ocrotirea sănătății și asistență socială</w:t>
                  </w:r>
                </w:p>
              </w:txbxContent>
            </v:textbox>
          </v:rect>
        </w:pict>
      </w:r>
      <w:r w:rsidRPr="00256D58">
        <w:rPr>
          <w:noProof/>
          <w:lang w:eastAsia="ru-RU"/>
        </w:rPr>
        <w:pict>
          <v:rect id="_x0000_s1036" style="position:absolute;margin-left:234.2pt;margin-top:9.45pt;width:138.2pt;height:33.4pt;z-index:251668480">
            <v:textbox style="mso-next-textbox:#_x0000_s1036">
              <w:txbxContent>
                <w:p w:rsidR="00FE75D0" w:rsidRPr="005E34C5" w:rsidRDefault="00FE75D0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Secția sinteza veniturilor la bugetele UAT</w:t>
                  </w:r>
                </w:p>
              </w:txbxContent>
            </v:textbox>
          </v:rect>
        </w:pict>
      </w:r>
    </w:p>
    <w:p w:rsidR="004342CA" w:rsidRPr="004342CA" w:rsidRDefault="00256D58" w:rsidP="004342C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86" style="position:absolute;margin-left:579.4pt;margin-top:6.45pt;width:111.1pt;height:54.65pt;z-index:251710464">
            <v:textbox>
              <w:txbxContent>
                <w:p w:rsidR="004342CA" w:rsidRPr="005E34C5" w:rsidRDefault="004342CA" w:rsidP="004342C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Secția </w:t>
                  </w:r>
                  <w:r w:rsidR="00945042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asigurarea</w:t>
                  </w: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 </w:t>
                  </w:r>
                  <w:r w:rsidR="00945042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ținerii </w:t>
                  </w: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evidenței </w:t>
                  </w:r>
                  <w:r w:rsidR="00945042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contabile în instituțiile </w:t>
                  </w:r>
                  <w:r w:rsidR="00945042"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bugetare</w:t>
                  </w:r>
                </w:p>
                <w:p w:rsidR="004342CA" w:rsidRPr="00945042" w:rsidRDefault="004342CA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4342CA" w:rsidRPr="004342CA" w:rsidRDefault="00256D58" w:rsidP="004342CA">
      <w:pPr>
        <w:rPr>
          <w:rFonts w:ascii="Times New Roman" w:hAnsi="Times New Roman" w:cs="Times New Roman"/>
          <w:lang w:val="en-US"/>
        </w:rPr>
      </w:pPr>
      <w:r w:rsidRPr="00256D58">
        <w:rPr>
          <w:noProof/>
          <w:lang w:eastAsia="ru-RU"/>
        </w:rPr>
        <w:pict>
          <v:rect id="_x0000_s1031" style="position:absolute;margin-left:49.35pt;margin-top:21pt;width:122.6pt;height:51.75pt;z-index:251663360">
            <v:textbox style="mso-next-textbox:#_x0000_s1031">
              <w:txbxContent>
                <w:p w:rsidR="00B24EF3" w:rsidRPr="005E34C5" w:rsidRDefault="00B24EF3" w:rsidP="00880DB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Serviciul gestionarea fondurilor și a altor acțiuni de asistență socială</w:t>
                  </w:r>
                </w:p>
              </w:txbxContent>
            </v:textbox>
          </v:rect>
        </w:pict>
      </w:r>
    </w:p>
    <w:p w:rsidR="004342CA" w:rsidRPr="004342CA" w:rsidRDefault="004342CA" w:rsidP="004342CA">
      <w:pPr>
        <w:rPr>
          <w:rFonts w:ascii="Times New Roman" w:hAnsi="Times New Roman" w:cs="Times New Roman"/>
          <w:lang w:val="en-US"/>
        </w:rPr>
      </w:pPr>
    </w:p>
    <w:p w:rsidR="004342CA" w:rsidRDefault="00256D58" w:rsidP="004342C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101" type="#_x0000_t32" style="position:absolute;margin-left:535.85pt;margin-top:13.9pt;width:0;height:27.25pt;z-index:2517227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00" type="#_x0000_t32" style="position:absolute;margin-left:438.55pt;margin-top:13.9pt;width:.95pt;height:27.25pt;z-index:2517217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99" type="#_x0000_t32" style="position:absolute;margin-left:357.8pt;margin-top:13.9pt;width:.95pt;height:27.25pt;z-index:2517207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98" type="#_x0000_t32" style="position:absolute;margin-left:249.8pt;margin-top:13.9pt;width:0;height:27.25pt;z-index:2517196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94" type="#_x0000_t32" style="position:absolute;margin-left:639pt;margin-top:13.9pt;width:0;height:27.25pt;z-index:2517176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93" type="#_x0000_t32" style="position:absolute;margin-left:202.1pt;margin-top:13.9pt;width:436.9pt;height:0;z-index:251716608" o:connectortype="straight"/>
        </w:pict>
      </w:r>
    </w:p>
    <w:p w:rsidR="004E1FB2" w:rsidRPr="004342CA" w:rsidRDefault="00256D58" w:rsidP="004342CA">
      <w:pPr>
        <w:jc w:val="right"/>
        <w:rPr>
          <w:rFonts w:ascii="Times New Roman" w:hAnsi="Times New Roman" w:cs="Times New Roman"/>
          <w:lang w:val="en-US"/>
        </w:rPr>
      </w:pPr>
      <w:r w:rsidRPr="00256D58">
        <w:rPr>
          <w:noProof/>
          <w:lang w:eastAsia="ru-RU"/>
        </w:rPr>
        <w:pict>
          <v:rect id="_x0000_s1030" style="position:absolute;left:0;text-align:left;margin-left:49.35pt;margin-top:9.8pt;width:122.6pt;height:25.3pt;z-index:251662336">
            <v:textbox style="mso-next-textbox:#_x0000_s1030">
              <w:txbxContent>
                <w:p w:rsidR="00B24EF3" w:rsidRPr="005E34C5" w:rsidRDefault="00B24EF3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Serviciul investiții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95" type="#_x0000_t32" style="position:absolute;left:0;text-align:left;margin-left:535.85pt;margin-top:9.8pt;width:0;height:0;z-index:2517186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91" style="position:absolute;left:0;text-align:left;margin-left:600.05pt;margin-top:16.6pt;width:90.45pt;height:42.8pt;z-index:251715584">
            <v:textbox>
              <w:txbxContent>
                <w:p w:rsidR="00A46C2C" w:rsidRPr="005E34C5" w:rsidRDefault="00A46C2C" w:rsidP="00A46C2C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Secția servicii interne</w:t>
                  </w:r>
                </w:p>
                <w:p w:rsidR="00A46C2C" w:rsidRDefault="00A46C2C"/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90" style="position:absolute;left:0;text-align:left;margin-left:495.95pt;margin-top:16.6pt;width:90.5pt;height:42.8pt;z-index:251714560">
            <v:textbox>
              <w:txbxContent>
                <w:p w:rsidR="00A46C2C" w:rsidRPr="00A46C2C" w:rsidRDefault="00A46C2C" w:rsidP="00A46C2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A46C2C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</w:t>
                  </w:r>
                  <w:r w:rsidR="00776A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cția </w:t>
                  </w:r>
                  <w:r w:rsidRPr="00A46C2C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cancelari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e</w:t>
                  </w:r>
                  <w:r w:rsidRPr="00A46C2C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 xml:space="preserve"> și secretariat</w:t>
                  </w:r>
                </w:p>
                <w:p w:rsidR="00A46C2C" w:rsidRDefault="00A46C2C"/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89" style="position:absolute;left:0;text-align:left;margin-left:413.25pt;margin-top:16.6pt;width:1in;height:42.8pt;z-index:251713536">
            <v:textbox>
              <w:txbxContent>
                <w:p w:rsidR="00A46C2C" w:rsidRPr="005E34C5" w:rsidRDefault="00A46C2C" w:rsidP="00A46C2C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Serviciul juridic</w:t>
                  </w:r>
                </w:p>
                <w:p w:rsidR="00A46C2C" w:rsidRDefault="00A46C2C"/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88" style="position:absolute;left:0;text-align:left;margin-left:316.9pt;margin-top:16.6pt;width:83.7pt;height:42.8pt;z-index:251712512">
            <v:textbox>
              <w:txbxContent>
                <w:p w:rsidR="00A46C2C" w:rsidRPr="005E34C5" w:rsidRDefault="00A46C2C" w:rsidP="00A46C2C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Serviciul resurse umane</w:t>
                  </w:r>
                </w:p>
                <w:p w:rsidR="00A46C2C" w:rsidRDefault="00A46C2C"/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87" style="position:absolute;left:0;text-align:left;margin-left:212.8pt;margin-top:16.6pt;width:90.5pt;height:42.8pt;z-index:251711488">
            <v:textbox>
              <w:txbxContent>
                <w:p w:rsidR="004342CA" w:rsidRPr="005E34C5" w:rsidRDefault="004342CA" w:rsidP="004342C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</w:pPr>
                  <w:r w:rsidRPr="005E34C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o-RO"/>
                    </w:rPr>
                    <w:t>Secția datorii și angajamente financiare</w:t>
                  </w:r>
                </w:p>
                <w:p w:rsidR="004342CA" w:rsidRDefault="004342CA"/>
              </w:txbxContent>
            </v:textbox>
          </v:rect>
        </w:pict>
      </w:r>
    </w:p>
    <w:sectPr w:rsidR="004E1FB2" w:rsidRPr="004342CA" w:rsidSect="007E789C">
      <w:headerReference w:type="default" r:id="rId7"/>
      <w:foot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ECB" w:rsidRDefault="00935ECB" w:rsidP="007E789C">
      <w:pPr>
        <w:spacing w:after="0" w:line="240" w:lineRule="auto"/>
      </w:pPr>
      <w:r>
        <w:separator/>
      </w:r>
    </w:p>
  </w:endnote>
  <w:endnote w:type="continuationSeparator" w:id="0">
    <w:p w:rsidR="00935ECB" w:rsidRDefault="00935ECB" w:rsidP="007E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62" w:rsidRPr="00740362" w:rsidRDefault="00740362">
    <w:pPr>
      <w:pStyle w:val="a5"/>
      <w:rPr>
        <w:lang w:val="en-US"/>
      </w:rPr>
    </w:pPr>
  </w:p>
  <w:p w:rsidR="00740362" w:rsidRPr="00740362" w:rsidRDefault="00740362" w:rsidP="00740362">
    <w:pPr>
      <w:jc w:val="center"/>
      <w:rPr>
        <w:rFonts w:ascii="Times New Roman" w:hAnsi="Times New Roman" w:cs="Times New Roman"/>
        <w:color w:val="000000"/>
        <w:sz w:val="24"/>
        <w:szCs w:val="24"/>
        <w:lang w:val="en-US"/>
      </w:rPr>
    </w:pPr>
    <w:r w:rsidRPr="00740362">
      <w:rPr>
        <w:rFonts w:ascii="Times New Roman" w:hAnsi="Times New Roman" w:cs="Times New Roman"/>
        <w:b/>
        <w:sz w:val="24"/>
        <w:szCs w:val="24"/>
        <w:lang w:val="en-US"/>
      </w:rPr>
      <w:t>SECRETAR  INTERIMAR  AL CONSILIULUI</w:t>
    </w:r>
    <w:r w:rsidRPr="00740362">
      <w:rPr>
        <w:rFonts w:ascii="Times New Roman" w:hAnsi="Times New Roman" w:cs="Times New Roman"/>
        <w:b/>
        <w:sz w:val="24"/>
        <w:szCs w:val="24"/>
        <w:lang w:val="en-US"/>
      </w:rPr>
      <w:tab/>
    </w:r>
    <w:r w:rsidRPr="00740362">
      <w:rPr>
        <w:rFonts w:ascii="Times New Roman" w:hAnsi="Times New Roman" w:cs="Times New Roman"/>
        <w:b/>
        <w:sz w:val="24"/>
        <w:szCs w:val="24"/>
        <w:lang w:val="en-US"/>
      </w:rPr>
      <w:tab/>
      <w:t xml:space="preserve">                                                                       Adrian TALMACI</w:t>
    </w:r>
  </w:p>
  <w:p w:rsidR="00740362" w:rsidRPr="00740362" w:rsidRDefault="00740362">
    <w:pPr>
      <w:pStyle w:val="a5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ECB" w:rsidRDefault="00935ECB" w:rsidP="007E789C">
      <w:pPr>
        <w:spacing w:after="0" w:line="240" w:lineRule="auto"/>
      </w:pPr>
      <w:r>
        <w:separator/>
      </w:r>
    </w:p>
  </w:footnote>
  <w:footnote w:type="continuationSeparator" w:id="0">
    <w:p w:rsidR="00935ECB" w:rsidRDefault="00935ECB" w:rsidP="007E7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89C" w:rsidRDefault="007E789C" w:rsidP="007E789C">
    <w:pPr>
      <w:pStyle w:val="a3"/>
      <w:jc w:val="center"/>
      <w:rPr>
        <w:rFonts w:ascii="Times New Roman" w:hAnsi="Times New Roman" w:cs="Times New Roman"/>
        <w:b/>
        <w:sz w:val="28"/>
        <w:szCs w:val="28"/>
        <w:lang w:val="ro-RO"/>
      </w:rPr>
    </w:pPr>
  </w:p>
  <w:tbl>
    <w:tblPr>
      <w:tblStyle w:val="a9"/>
      <w:tblW w:w="15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43"/>
      <w:gridCol w:w="10491"/>
    </w:tblGrid>
    <w:tr w:rsidR="00740362" w:rsidTr="00740362">
      <w:tc>
        <w:tcPr>
          <w:tcW w:w="4643" w:type="dxa"/>
        </w:tcPr>
        <w:p w:rsidR="00740362" w:rsidRDefault="00740362">
          <w:pPr>
            <w:jc w:val="center"/>
            <w:rPr>
              <w:sz w:val="28"/>
              <w:szCs w:val="28"/>
              <w:lang w:val="ro-RO" w:eastAsia="ru-RU"/>
            </w:rPr>
          </w:pPr>
        </w:p>
      </w:tc>
      <w:tc>
        <w:tcPr>
          <w:tcW w:w="10491" w:type="dxa"/>
          <w:hideMark/>
        </w:tcPr>
        <w:p w:rsidR="00740362" w:rsidRDefault="00740362">
          <w:pPr>
            <w:jc w:val="right"/>
            <w:rPr>
              <w:sz w:val="28"/>
              <w:szCs w:val="28"/>
              <w:lang w:val="ro-RO" w:eastAsia="ru-RU"/>
            </w:rPr>
          </w:pPr>
          <w:r>
            <w:rPr>
              <w:sz w:val="28"/>
              <w:szCs w:val="28"/>
              <w:lang w:val="ro-RO"/>
            </w:rPr>
            <w:t>Anexa nr.  2</w:t>
          </w:r>
        </w:p>
        <w:p w:rsidR="00740362" w:rsidRDefault="00740362">
          <w:pPr>
            <w:jc w:val="right"/>
            <w:rPr>
              <w:sz w:val="28"/>
              <w:szCs w:val="28"/>
              <w:lang w:val="ro-RO"/>
            </w:rPr>
          </w:pPr>
          <w:r>
            <w:rPr>
              <w:sz w:val="28"/>
              <w:szCs w:val="28"/>
              <w:lang w:val="ro-RO"/>
            </w:rPr>
            <w:t xml:space="preserve"> la decizia Consiliului municipal </w:t>
          </w:r>
        </w:p>
        <w:p w:rsidR="00740362" w:rsidRDefault="00740362">
          <w:pPr>
            <w:jc w:val="right"/>
            <w:rPr>
              <w:sz w:val="28"/>
              <w:szCs w:val="28"/>
              <w:lang w:val="ro-RO"/>
            </w:rPr>
          </w:pPr>
          <w:r>
            <w:rPr>
              <w:sz w:val="28"/>
              <w:szCs w:val="28"/>
              <w:lang w:val="ro-RO"/>
            </w:rPr>
            <w:t xml:space="preserve">Chișinău nr. _____________din </w:t>
          </w:r>
        </w:p>
        <w:p w:rsidR="00740362" w:rsidRDefault="00740362">
          <w:pPr>
            <w:jc w:val="right"/>
            <w:rPr>
              <w:sz w:val="28"/>
              <w:szCs w:val="28"/>
              <w:lang w:val="ro-RO" w:eastAsia="ru-RU"/>
            </w:rPr>
          </w:pPr>
          <w:r>
            <w:rPr>
              <w:sz w:val="28"/>
              <w:szCs w:val="28"/>
              <w:lang w:val="ro-RO"/>
            </w:rPr>
            <w:t xml:space="preserve"> ”____”________________2019</w:t>
          </w:r>
        </w:p>
      </w:tc>
    </w:tr>
  </w:tbl>
  <w:p w:rsidR="007E789C" w:rsidRDefault="007E789C" w:rsidP="002F59A6">
    <w:pPr>
      <w:pStyle w:val="a3"/>
      <w:jc w:val="center"/>
      <w:rPr>
        <w:rFonts w:ascii="Times New Roman" w:hAnsi="Times New Roman" w:cs="Times New Roman"/>
        <w:b/>
        <w:sz w:val="28"/>
        <w:szCs w:val="28"/>
        <w:lang w:val="ro-RO"/>
      </w:rPr>
    </w:pPr>
    <w:r w:rsidRPr="00705B29">
      <w:rPr>
        <w:rFonts w:ascii="Times New Roman" w:hAnsi="Times New Roman" w:cs="Times New Roman"/>
        <w:b/>
        <w:sz w:val="28"/>
        <w:szCs w:val="28"/>
        <w:lang w:val="ro-RO"/>
      </w:rPr>
      <w:t>ORGANIGRAMA DIRECȚIEI GENERALE FINANȚE</w:t>
    </w:r>
  </w:p>
  <w:p w:rsidR="00664EA3" w:rsidRPr="00705B29" w:rsidRDefault="008129E0" w:rsidP="008129E0">
    <w:pPr>
      <w:pStyle w:val="a3"/>
      <w:jc w:val="right"/>
      <w:rPr>
        <w:rFonts w:ascii="Times New Roman" w:hAnsi="Times New Roman" w:cs="Times New Roman"/>
        <w:b/>
        <w:sz w:val="28"/>
        <w:szCs w:val="28"/>
        <w:lang w:val="ro-RO"/>
      </w:rPr>
    </w:pPr>
    <w:r>
      <w:rPr>
        <w:rFonts w:ascii="Times New Roman" w:hAnsi="Times New Roman" w:cs="Times New Roman"/>
        <w:b/>
        <w:sz w:val="28"/>
        <w:szCs w:val="28"/>
        <w:lang w:val="ro-RO"/>
      </w:rPr>
      <w:t>Total 82 unități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EF3"/>
    <w:rsid w:val="00023FAC"/>
    <w:rsid w:val="000A4769"/>
    <w:rsid w:val="000C0729"/>
    <w:rsid w:val="000E7355"/>
    <w:rsid w:val="00182021"/>
    <w:rsid w:val="00191DF0"/>
    <w:rsid w:val="001A4285"/>
    <w:rsid w:val="001C78ED"/>
    <w:rsid w:val="00256D58"/>
    <w:rsid w:val="00294827"/>
    <w:rsid w:val="002D55CA"/>
    <w:rsid w:val="002D563A"/>
    <w:rsid w:val="002E197D"/>
    <w:rsid w:val="002F59A6"/>
    <w:rsid w:val="003107FC"/>
    <w:rsid w:val="00353E01"/>
    <w:rsid w:val="004171AF"/>
    <w:rsid w:val="004342CA"/>
    <w:rsid w:val="00480DDE"/>
    <w:rsid w:val="00491C8A"/>
    <w:rsid w:val="004D0B17"/>
    <w:rsid w:val="004E1FB2"/>
    <w:rsid w:val="004F3D9D"/>
    <w:rsid w:val="0056746A"/>
    <w:rsid w:val="00583C55"/>
    <w:rsid w:val="005B515A"/>
    <w:rsid w:val="005E34C5"/>
    <w:rsid w:val="005E729A"/>
    <w:rsid w:val="00607C8A"/>
    <w:rsid w:val="00664EA3"/>
    <w:rsid w:val="006A5E6C"/>
    <w:rsid w:val="006E042D"/>
    <w:rsid w:val="00740362"/>
    <w:rsid w:val="00743821"/>
    <w:rsid w:val="00771CEF"/>
    <w:rsid w:val="0077537B"/>
    <w:rsid w:val="00776AE8"/>
    <w:rsid w:val="00785C16"/>
    <w:rsid w:val="007C56DB"/>
    <w:rsid w:val="007E789C"/>
    <w:rsid w:val="008129E0"/>
    <w:rsid w:val="00863BB9"/>
    <w:rsid w:val="00880DB9"/>
    <w:rsid w:val="008B5BB2"/>
    <w:rsid w:val="00935ECB"/>
    <w:rsid w:val="00945042"/>
    <w:rsid w:val="00945C10"/>
    <w:rsid w:val="00980299"/>
    <w:rsid w:val="00A016C3"/>
    <w:rsid w:val="00A32705"/>
    <w:rsid w:val="00A46C2C"/>
    <w:rsid w:val="00A53304"/>
    <w:rsid w:val="00A6637A"/>
    <w:rsid w:val="00A82E2A"/>
    <w:rsid w:val="00A95191"/>
    <w:rsid w:val="00A97860"/>
    <w:rsid w:val="00B12B88"/>
    <w:rsid w:val="00B24EF3"/>
    <w:rsid w:val="00B97794"/>
    <w:rsid w:val="00BC5E1E"/>
    <w:rsid w:val="00C1148F"/>
    <w:rsid w:val="00C31015"/>
    <w:rsid w:val="00C86425"/>
    <w:rsid w:val="00CC4A58"/>
    <w:rsid w:val="00D93B0E"/>
    <w:rsid w:val="00DB2FC4"/>
    <w:rsid w:val="00DF166D"/>
    <w:rsid w:val="00ED0A95"/>
    <w:rsid w:val="00F86956"/>
    <w:rsid w:val="00FE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17" type="connector" idref="#_x0000_s1101"/>
        <o:r id="V:Rule18" type="connector" idref="#_x0000_s1052"/>
        <o:r id="V:Rule19" type="connector" idref="#_x0000_s1063"/>
        <o:r id="V:Rule20" type="connector" idref="#_x0000_s1098"/>
        <o:r id="V:Rule21" type="connector" idref="#_x0000_s1055"/>
        <o:r id="V:Rule22" type="connector" idref="#_x0000_s1093"/>
        <o:r id="V:Rule23" type="connector" idref="#_x0000_s1103"/>
        <o:r id="V:Rule24" type="connector" idref="#_x0000_s1057"/>
        <o:r id="V:Rule25" type="connector" idref="#_x0000_s1099"/>
        <o:r id="V:Rule26" type="connector" idref="#_x0000_s1094"/>
        <o:r id="V:Rule27" type="connector" idref="#_x0000_s1100"/>
        <o:r id="V:Rule28" type="connector" idref="#_x0000_s1095"/>
        <o:r id="V:Rule29" type="connector" idref="#_x0000_s1056"/>
        <o:r id="V:Rule30" type="connector" idref="#_x0000_s1054"/>
        <o:r id="V:Rule31" type="connector" idref="#_x0000_s1106"/>
        <o:r id="V:Rule32" type="connector" idref="#_x0000_s110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789C"/>
  </w:style>
  <w:style w:type="paragraph" w:styleId="a5">
    <w:name w:val="footer"/>
    <w:basedOn w:val="a"/>
    <w:link w:val="a6"/>
    <w:uiPriority w:val="99"/>
    <w:unhideWhenUsed/>
    <w:rsid w:val="007E7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789C"/>
  </w:style>
  <w:style w:type="paragraph" w:styleId="a7">
    <w:name w:val="Balloon Text"/>
    <w:basedOn w:val="a"/>
    <w:link w:val="a8"/>
    <w:uiPriority w:val="99"/>
    <w:semiHidden/>
    <w:unhideWhenUsed/>
    <w:rsid w:val="007E7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789C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740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7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E972F-9179-485D-AFD8-95EB5A67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omocanu</cp:lastModifiedBy>
  <cp:revision>4</cp:revision>
  <cp:lastPrinted>2019-04-03T12:06:00Z</cp:lastPrinted>
  <dcterms:created xsi:type="dcterms:W3CDTF">2019-04-03T12:05:00Z</dcterms:created>
  <dcterms:modified xsi:type="dcterms:W3CDTF">2019-04-03T12:07:00Z</dcterms:modified>
</cp:coreProperties>
</file>